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0000" w:rsidRDefault="001B09D4">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color w:val="800080"/>
          <w:sz w:val="24"/>
          <w:szCs w:val="24"/>
        </w:rPr>
        <w:t>Writing a Character Analysis</w:t>
      </w:r>
    </w:p>
    <w:p w:rsidR="00000000" w:rsidRDefault="001B09D4">
      <w:pPr>
        <w:rPr>
          <w:b/>
          <w:bCs/>
          <w:sz w:val="24"/>
          <w:szCs w:val="24"/>
        </w:rPr>
      </w:pPr>
    </w:p>
    <w:p w:rsidR="00000000" w:rsidRDefault="001B09D4">
      <w:pPr>
        <w:rPr>
          <w:b/>
          <w:bCs/>
          <w:sz w:val="24"/>
          <w:szCs w:val="24"/>
        </w:rPr>
      </w:pPr>
      <w:r>
        <w:rPr>
          <w:b/>
          <w:bCs/>
          <w:sz w:val="24"/>
          <w:szCs w:val="24"/>
        </w:rPr>
        <w:tab/>
        <w:t>A character analysis is an organized piece of writing that focuses on a character</w:t>
      </w:r>
      <w:r>
        <w:rPr>
          <w:b/>
          <w:bCs/>
          <w:sz w:val="24"/>
          <w:szCs w:val="24"/>
        </w:rPr>
        <w:t>’</w:t>
      </w:r>
      <w:r>
        <w:rPr>
          <w:b/>
          <w:bCs/>
          <w:sz w:val="24"/>
          <w:szCs w:val="24"/>
        </w:rPr>
        <w:t xml:space="preserve">s key traits as shown through their actions, behaviours, and interactions with other </w:t>
      </w:r>
      <w:r>
        <w:rPr>
          <w:b/>
          <w:bCs/>
          <w:sz w:val="24"/>
          <w:szCs w:val="24"/>
        </w:rPr>
        <w:t>characters.  Strong examples and (when possible) quotes are essential in a strong character analysis.</w:t>
      </w:r>
    </w:p>
    <w:p w:rsidR="00000000" w:rsidRDefault="001B09D4">
      <w:pPr>
        <w:rPr>
          <w:b/>
          <w:bCs/>
          <w:sz w:val="24"/>
          <w:szCs w:val="24"/>
        </w:rPr>
      </w:pPr>
    </w:p>
    <w:p w:rsidR="00000000" w:rsidRDefault="001B09D4">
      <w:pPr>
        <w:rPr>
          <w:b/>
          <w:bCs/>
          <w:sz w:val="24"/>
          <w:szCs w:val="24"/>
        </w:rPr>
      </w:pPr>
      <w:r>
        <w:rPr>
          <w:b/>
          <w:bCs/>
          <w:color w:val="000080"/>
          <w:sz w:val="24"/>
          <w:szCs w:val="24"/>
        </w:rPr>
        <w:t>Introduction</w:t>
      </w:r>
    </w:p>
    <w:p w:rsidR="00000000" w:rsidRDefault="001B09D4">
      <w:pPr>
        <w:rPr>
          <w:b/>
          <w:bCs/>
          <w:sz w:val="24"/>
          <w:szCs w:val="24"/>
        </w:rPr>
      </w:pPr>
    </w:p>
    <w:p w:rsidR="00000000" w:rsidRDefault="001B09D4">
      <w:pPr>
        <w:rPr>
          <w:b/>
          <w:bCs/>
          <w:sz w:val="24"/>
          <w:szCs w:val="24"/>
        </w:rPr>
      </w:pPr>
      <w:r>
        <w:rPr>
          <w:b/>
          <w:bCs/>
          <w:sz w:val="24"/>
          <w:szCs w:val="24"/>
        </w:rPr>
        <w:t xml:space="preserve">- the </w:t>
      </w:r>
      <w:r>
        <w:rPr>
          <w:b/>
          <w:bCs/>
          <w:color w:val="FF0000"/>
          <w:sz w:val="24"/>
          <w:szCs w:val="24"/>
        </w:rPr>
        <w:t>character</w:t>
      </w:r>
      <w:r>
        <w:rPr>
          <w:b/>
          <w:bCs/>
          <w:color w:val="FF0000"/>
          <w:sz w:val="24"/>
          <w:szCs w:val="24"/>
        </w:rPr>
        <w:t>’</w:t>
      </w:r>
      <w:r>
        <w:rPr>
          <w:b/>
          <w:bCs/>
          <w:color w:val="FF0000"/>
          <w:sz w:val="24"/>
          <w:szCs w:val="24"/>
        </w:rPr>
        <w:t>s name, the story / novel in which s/he appears, and the character</w:t>
      </w:r>
      <w:r>
        <w:rPr>
          <w:b/>
          <w:bCs/>
          <w:color w:val="FF0000"/>
          <w:sz w:val="24"/>
          <w:szCs w:val="24"/>
        </w:rPr>
        <w:t>’</w:t>
      </w:r>
      <w:r>
        <w:rPr>
          <w:b/>
          <w:bCs/>
          <w:color w:val="FF0000"/>
          <w:sz w:val="24"/>
          <w:szCs w:val="24"/>
        </w:rPr>
        <w:t xml:space="preserve">s central trait </w:t>
      </w:r>
      <w:r>
        <w:rPr>
          <w:b/>
          <w:bCs/>
          <w:sz w:val="24"/>
          <w:szCs w:val="24"/>
        </w:rPr>
        <w:t>should be address in the introduction to</w:t>
      </w:r>
      <w:r>
        <w:rPr>
          <w:b/>
          <w:bCs/>
          <w:sz w:val="24"/>
          <w:szCs w:val="24"/>
        </w:rPr>
        <w:t xml:space="preserve"> your analysis.</w:t>
      </w:r>
    </w:p>
    <w:p w:rsidR="00000000" w:rsidRDefault="001B09D4">
      <w:pPr>
        <w:rPr>
          <w:b/>
          <w:bCs/>
          <w:sz w:val="24"/>
          <w:szCs w:val="24"/>
        </w:rPr>
      </w:pPr>
    </w:p>
    <w:p w:rsidR="00000000" w:rsidRDefault="001B09D4">
      <w:pPr>
        <w:tabs>
          <w:tab w:val="left" w:pos="720"/>
        </w:tabs>
        <w:ind w:left="720" w:hanging="720"/>
        <w:rPr>
          <w:b/>
          <w:bCs/>
          <w:sz w:val="24"/>
          <w:szCs w:val="24"/>
        </w:rPr>
      </w:pPr>
      <w:r>
        <w:rPr>
          <w:b/>
          <w:bCs/>
          <w:sz w:val="24"/>
          <w:szCs w:val="24"/>
        </w:rPr>
        <w:t>Ex.</w:t>
      </w:r>
      <w:r>
        <w:rPr>
          <w:b/>
          <w:bCs/>
          <w:sz w:val="24"/>
          <w:szCs w:val="24"/>
        </w:rPr>
        <w:tab/>
        <w:t>Amy is the creative heroine in Sarah Ellis</w:t>
      </w:r>
      <w:r>
        <w:rPr>
          <w:b/>
          <w:bCs/>
          <w:sz w:val="24"/>
          <w:szCs w:val="24"/>
        </w:rPr>
        <w:t>’</w:t>
      </w:r>
      <w:r>
        <w:rPr>
          <w:b/>
          <w:bCs/>
          <w:sz w:val="24"/>
          <w:szCs w:val="24"/>
        </w:rPr>
        <w:t xml:space="preserve"> short story, </w:t>
      </w:r>
      <w:r>
        <w:rPr>
          <w:b/>
          <w:bCs/>
          <w:sz w:val="24"/>
          <w:szCs w:val="24"/>
        </w:rPr>
        <w:t>“</w:t>
      </w:r>
      <w:r>
        <w:rPr>
          <w:b/>
          <w:bCs/>
          <w:sz w:val="24"/>
          <w:szCs w:val="24"/>
        </w:rPr>
        <w:t>Gore</w:t>
      </w:r>
      <w:r>
        <w:rPr>
          <w:b/>
          <w:bCs/>
          <w:sz w:val="24"/>
          <w:szCs w:val="24"/>
        </w:rPr>
        <w:t>”</w:t>
      </w:r>
      <w:r>
        <w:rPr>
          <w:b/>
          <w:bCs/>
          <w:sz w:val="24"/>
          <w:szCs w:val="24"/>
        </w:rPr>
        <w:t xml:space="preserve">.  </w:t>
      </w:r>
    </w:p>
    <w:p w:rsidR="00000000" w:rsidRDefault="001B09D4">
      <w:pPr>
        <w:rPr>
          <w:b/>
          <w:bCs/>
          <w:sz w:val="24"/>
          <w:szCs w:val="24"/>
        </w:rPr>
      </w:pPr>
    </w:p>
    <w:p w:rsidR="00000000" w:rsidRDefault="001B09D4">
      <w:pPr>
        <w:rPr>
          <w:b/>
          <w:bCs/>
          <w:sz w:val="24"/>
          <w:szCs w:val="24"/>
        </w:rPr>
      </w:pPr>
      <w:r>
        <w:rPr>
          <w:b/>
          <w:bCs/>
          <w:color w:val="000080"/>
          <w:sz w:val="24"/>
          <w:szCs w:val="24"/>
        </w:rPr>
        <w:t xml:space="preserve">Body </w:t>
      </w:r>
    </w:p>
    <w:p w:rsidR="00000000" w:rsidRDefault="001B09D4">
      <w:pPr>
        <w:rPr>
          <w:b/>
          <w:bCs/>
          <w:sz w:val="24"/>
          <w:szCs w:val="24"/>
        </w:rPr>
      </w:pPr>
    </w:p>
    <w:p w:rsidR="00000000" w:rsidRDefault="001B09D4">
      <w:pPr>
        <w:rPr>
          <w:b/>
          <w:bCs/>
          <w:sz w:val="24"/>
          <w:szCs w:val="24"/>
        </w:rPr>
      </w:pPr>
      <w:r>
        <w:rPr>
          <w:b/>
          <w:bCs/>
          <w:sz w:val="24"/>
          <w:szCs w:val="24"/>
        </w:rPr>
        <w:t xml:space="preserve">- the </w:t>
      </w:r>
      <w:r>
        <w:rPr>
          <w:b/>
          <w:bCs/>
          <w:color w:val="FF0000"/>
          <w:sz w:val="24"/>
          <w:szCs w:val="24"/>
        </w:rPr>
        <w:t>character</w:t>
      </w:r>
      <w:r>
        <w:rPr>
          <w:b/>
          <w:bCs/>
          <w:color w:val="FF0000"/>
          <w:sz w:val="24"/>
          <w:szCs w:val="24"/>
        </w:rPr>
        <w:t>’</w:t>
      </w:r>
      <w:r>
        <w:rPr>
          <w:b/>
          <w:bCs/>
          <w:color w:val="FF0000"/>
          <w:sz w:val="24"/>
          <w:szCs w:val="24"/>
        </w:rPr>
        <w:t xml:space="preserve">s key traits </w:t>
      </w:r>
      <w:r>
        <w:rPr>
          <w:b/>
          <w:bCs/>
          <w:sz w:val="24"/>
          <w:szCs w:val="24"/>
        </w:rPr>
        <w:t xml:space="preserve">are outlined, along with strong examples for each.  There should be 3-5 traits addressed, along with </w:t>
      </w:r>
      <w:r>
        <w:rPr>
          <w:b/>
          <w:bCs/>
          <w:sz w:val="24"/>
          <w:szCs w:val="24"/>
          <w:u w:val="single"/>
        </w:rPr>
        <w:t>2 distinct examples for each t</w:t>
      </w:r>
      <w:r>
        <w:rPr>
          <w:b/>
          <w:bCs/>
          <w:sz w:val="24"/>
          <w:szCs w:val="24"/>
          <w:u w:val="single"/>
        </w:rPr>
        <w:t>rait</w:t>
      </w:r>
    </w:p>
    <w:p w:rsidR="00000000" w:rsidRDefault="001B09D4">
      <w:pPr>
        <w:rPr>
          <w:b/>
          <w:bCs/>
          <w:sz w:val="24"/>
          <w:szCs w:val="24"/>
        </w:rPr>
      </w:pPr>
    </w:p>
    <w:p w:rsidR="00000000" w:rsidRDefault="001B09D4">
      <w:pPr>
        <w:tabs>
          <w:tab w:val="left" w:pos="720"/>
        </w:tabs>
        <w:ind w:left="720" w:hanging="720"/>
        <w:rPr>
          <w:b/>
          <w:bCs/>
          <w:sz w:val="24"/>
          <w:szCs w:val="24"/>
        </w:rPr>
      </w:pPr>
      <w:r>
        <w:rPr>
          <w:b/>
          <w:bCs/>
          <w:sz w:val="24"/>
          <w:szCs w:val="24"/>
        </w:rPr>
        <w:t>Ex.</w:t>
      </w:r>
      <w:r>
        <w:rPr>
          <w:b/>
          <w:bCs/>
          <w:sz w:val="24"/>
          <w:szCs w:val="24"/>
        </w:rPr>
        <w:tab/>
        <w:t xml:space="preserve">In groups write two sentences to describe the following traits for Amy in </w:t>
      </w:r>
      <w:r>
        <w:rPr>
          <w:b/>
          <w:bCs/>
          <w:sz w:val="24"/>
          <w:szCs w:val="24"/>
        </w:rPr>
        <w:t>“</w:t>
      </w:r>
      <w:r>
        <w:rPr>
          <w:b/>
          <w:bCs/>
          <w:sz w:val="24"/>
          <w:szCs w:val="24"/>
        </w:rPr>
        <w:t>Gore</w:t>
      </w:r>
      <w:r>
        <w:rPr>
          <w:b/>
          <w:bCs/>
          <w:sz w:val="24"/>
          <w:szCs w:val="24"/>
        </w:rPr>
        <w:t>”</w:t>
      </w:r>
      <w:r>
        <w:rPr>
          <w:b/>
          <w:bCs/>
          <w:sz w:val="24"/>
          <w:szCs w:val="24"/>
        </w:rPr>
        <w:t>:</w:t>
      </w:r>
    </w:p>
    <w:p w:rsidR="00000000" w:rsidRDefault="001B09D4">
      <w:pPr>
        <w:rPr>
          <w:b/>
          <w:bCs/>
          <w:sz w:val="24"/>
          <w:szCs w:val="24"/>
        </w:rPr>
      </w:pPr>
    </w:p>
    <w:p w:rsidR="00000000" w:rsidRDefault="001B0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b/>
          <w:bCs/>
          <w:sz w:val="24"/>
          <w:szCs w:val="24"/>
        </w:rPr>
      </w:pPr>
      <w:r>
        <w:rPr>
          <w:b/>
          <w:bCs/>
          <w:sz w:val="24"/>
          <w:szCs w:val="24"/>
        </w:rPr>
        <w:tab/>
        <w:t>Inventive / Creative</w:t>
      </w:r>
      <w:r>
        <w:rPr>
          <w:b/>
          <w:bCs/>
          <w:sz w:val="24"/>
          <w:szCs w:val="24"/>
        </w:rPr>
        <w:tab/>
      </w:r>
      <w:r>
        <w:rPr>
          <w:b/>
          <w:bCs/>
          <w:sz w:val="24"/>
          <w:szCs w:val="24"/>
        </w:rPr>
        <w:tab/>
      </w:r>
      <w:r>
        <w:rPr>
          <w:b/>
          <w:bCs/>
          <w:sz w:val="24"/>
          <w:szCs w:val="24"/>
        </w:rPr>
        <w:tab/>
        <w:t>Dramatic</w:t>
      </w:r>
      <w:r>
        <w:rPr>
          <w:b/>
          <w:bCs/>
          <w:sz w:val="24"/>
          <w:szCs w:val="24"/>
        </w:rPr>
        <w:tab/>
      </w:r>
      <w:r>
        <w:rPr>
          <w:b/>
          <w:bCs/>
          <w:sz w:val="24"/>
          <w:szCs w:val="24"/>
        </w:rPr>
        <w:tab/>
        <w:t>Sarcastic</w:t>
      </w:r>
      <w:r>
        <w:rPr>
          <w:b/>
          <w:bCs/>
          <w:sz w:val="24"/>
          <w:szCs w:val="24"/>
        </w:rPr>
        <w:tab/>
      </w:r>
      <w:r>
        <w:rPr>
          <w:b/>
          <w:bCs/>
          <w:sz w:val="24"/>
          <w:szCs w:val="24"/>
        </w:rPr>
        <w:tab/>
      </w:r>
    </w:p>
    <w:p w:rsidR="00000000" w:rsidRDefault="001B09D4">
      <w:pPr>
        <w:rPr>
          <w:b/>
          <w:bCs/>
          <w:sz w:val="24"/>
          <w:szCs w:val="24"/>
        </w:rPr>
      </w:pPr>
    </w:p>
    <w:p w:rsidR="00000000" w:rsidRDefault="001B0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b/>
          <w:bCs/>
          <w:sz w:val="24"/>
          <w:szCs w:val="24"/>
        </w:rPr>
      </w:pPr>
      <w:r>
        <w:rPr>
          <w:b/>
          <w:bCs/>
          <w:sz w:val="24"/>
          <w:szCs w:val="24"/>
        </w:rPr>
        <w:tab/>
        <w:t>Determined / Resourceful</w:t>
      </w:r>
      <w:r>
        <w:rPr>
          <w:b/>
          <w:bCs/>
          <w:sz w:val="24"/>
          <w:szCs w:val="24"/>
        </w:rPr>
        <w:tab/>
      </w:r>
      <w:r>
        <w:rPr>
          <w:b/>
          <w:bCs/>
          <w:sz w:val="24"/>
          <w:szCs w:val="24"/>
        </w:rPr>
        <w:tab/>
        <w:t>Brave</w:t>
      </w:r>
      <w:r>
        <w:rPr>
          <w:b/>
          <w:bCs/>
          <w:sz w:val="24"/>
          <w:szCs w:val="24"/>
        </w:rPr>
        <w:tab/>
      </w:r>
      <w:r>
        <w:rPr>
          <w:b/>
          <w:bCs/>
          <w:sz w:val="24"/>
          <w:szCs w:val="24"/>
        </w:rPr>
        <w:tab/>
      </w:r>
      <w:r>
        <w:rPr>
          <w:b/>
          <w:bCs/>
          <w:sz w:val="24"/>
          <w:szCs w:val="24"/>
        </w:rPr>
        <w:tab/>
        <w:t>Independent</w:t>
      </w:r>
      <w:r>
        <w:rPr>
          <w:b/>
          <w:bCs/>
          <w:sz w:val="24"/>
          <w:szCs w:val="24"/>
        </w:rPr>
        <w:tab/>
      </w:r>
      <w:r>
        <w:rPr>
          <w:b/>
          <w:bCs/>
          <w:sz w:val="24"/>
          <w:szCs w:val="24"/>
        </w:rPr>
        <w:tab/>
      </w:r>
    </w:p>
    <w:p w:rsidR="00000000" w:rsidRDefault="001B09D4">
      <w:pPr>
        <w:rPr>
          <w:b/>
          <w:bCs/>
          <w:sz w:val="24"/>
          <w:szCs w:val="24"/>
        </w:rPr>
      </w:pPr>
      <w:r>
        <w:rPr>
          <w:b/>
          <w:bCs/>
          <w:sz w:val="24"/>
          <w:szCs w:val="24"/>
        </w:rPr>
        <w:tab/>
      </w:r>
    </w:p>
    <w:p w:rsidR="00000000" w:rsidRDefault="001B09D4">
      <w:pPr>
        <w:tabs>
          <w:tab w:val="left" w:pos="720"/>
          <w:tab w:val="left" w:pos="1440"/>
          <w:tab w:val="left" w:pos="2160"/>
          <w:tab w:val="left" w:pos="2880"/>
          <w:tab w:val="left" w:pos="3600"/>
          <w:tab w:val="left" w:pos="4320"/>
        </w:tabs>
        <w:ind w:left="4320" w:hanging="4320"/>
        <w:rPr>
          <w:b/>
          <w:bCs/>
          <w:sz w:val="24"/>
          <w:szCs w:val="24"/>
        </w:rPr>
      </w:pPr>
      <w:r>
        <w:rPr>
          <w:b/>
          <w:bCs/>
          <w:sz w:val="24"/>
          <w:szCs w:val="24"/>
        </w:rPr>
        <w:tab/>
        <w:t>Intelligent / Literate</w:t>
      </w:r>
      <w:r>
        <w:rPr>
          <w:b/>
          <w:bCs/>
          <w:sz w:val="24"/>
          <w:szCs w:val="24"/>
        </w:rPr>
        <w:tab/>
      </w:r>
      <w:r>
        <w:rPr>
          <w:b/>
          <w:bCs/>
          <w:sz w:val="24"/>
          <w:szCs w:val="24"/>
        </w:rPr>
        <w:tab/>
      </w:r>
      <w:r>
        <w:rPr>
          <w:b/>
          <w:bCs/>
          <w:sz w:val="24"/>
          <w:szCs w:val="24"/>
        </w:rPr>
        <w:tab/>
        <w:t>Cunning</w:t>
      </w:r>
    </w:p>
    <w:p w:rsidR="00000000" w:rsidRDefault="001B09D4">
      <w:pPr>
        <w:rPr>
          <w:b/>
          <w:bCs/>
          <w:sz w:val="24"/>
          <w:szCs w:val="24"/>
        </w:rPr>
      </w:pPr>
    </w:p>
    <w:p w:rsidR="00000000" w:rsidRDefault="001B09D4">
      <w:pPr>
        <w:tabs>
          <w:tab w:val="left" w:pos="720"/>
        </w:tabs>
        <w:ind w:left="720" w:hanging="720"/>
        <w:rPr>
          <w:b/>
          <w:bCs/>
          <w:sz w:val="24"/>
          <w:szCs w:val="24"/>
        </w:rPr>
      </w:pPr>
      <w:r>
        <w:rPr>
          <w:b/>
          <w:bCs/>
          <w:sz w:val="24"/>
          <w:szCs w:val="24"/>
        </w:rPr>
        <w:t xml:space="preserve">Exs... </w:t>
      </w:r>
      <w:r>
        <w:rPr>
          <w:b/>
          <w:bCs/>
          <w:sz w:val="24"/>
          <w:szCs w:val="24"/>
        </w:rPr>
        <w:tab/>
      </w:r>
      <w:r>
        <w:rPr>
          <w:b/>
          <w:bCs/>
          <w:sz w:val="24"/>
          <w:szCs w:val="24"/>
        </w:rPr>
        <w:t>Firstly, Amy is a very independent young girl.  She is left alone with her aggressive brother, Lucas, while her parents go out to Mega Foods for the weekly groceries.  Content on her own, Amy reads the latest R.L. Tankard book, enjoying quiet time on the w</w:t>
      </w:r>
      <w:r>
        <w:rPr>
          <w:b/>
          <w:bCs/>
          <w:sz w:val="24"/>
          <w:szCs w:val="24"/>
        </w:rPr>
        <w:t>eekend. During this time, Lucas steals her book and hides in the bathroom.  Rather than waiting for her parents to return, Amy takes it upon herself to retrieve the book.</w:t>
      </w:r>
    </w:p>
    <w:p w:rsidR="00000000" w:rsidRDefault="001B09D4">
      <w:pPr>
        <w:rPr>
          <w:b/>
          <w:bCs/>
          <w:sz w:val="24"/>
          <w:szCs w:val="24"/>
        </w:rPr>
      </w:pPr>
    </w:p>
    <w:p w:rsidR="00000000" w:rsidRDefault="001B09D4">
      <w:pPr>
        <w:rPr>
          <w:b/>
          <w:bCs/>
          <w:sz w:val="24"/>
          <w:szCs w:val="24"/>
        </w:rPr>
      </w:pPr>
      <w:r>
        <w:rPr>
          <w:b/>
          <w:bCs/>
          <w:sz w:val="24"/>
          <w:szCs w:val="24"/>
        </w:rPr>
        <w:t>Next, Amy is cunning because she is sly in preparing to confront Lucas.  She is quic</w:t>
      </w:r>
      <w:r>
        <w:rPr>
          <w:b/>
          <w:bCs/>
          <w:sz w:val="24"/>
          <w:szCs w:val="24"/>
        </w:rPr>
        <w:t xml:space="preserve">kly aware that she will </w:t>
      </w:r>
      <w:r>
        <w:rPr>
          <w:b/>
          <w:bCs/>
          <w:sz w:val="24"/>
          <w:szCs w:val="24"/>
        </w:rPr>
        <w:t>“</w:t>
      </w:r>
      <w:r>
        <w:rPr>
          <w:b/>
          <w:bCs/>
          <w:sz w:val="24"/>
          <w:szCs w:val="24"/>
        </w:rPr>
        <w:t>be forced to take up psychological warfare</w:t>
      </w:r>
      <w:r>
        <w:rPr>
          <w:b/>
          <w:bCs/>
          <w:sz w:val="24"/>
          <w:szCs w:val="24"/>
        </w:rPr>
        <w:t>”</w:t>
      </w:r>
      <w:r>
        <w:rPr>
          <w:b/>
          <w:bCs/>
          <w:sz w:val="24"/>
          <w:szCs w:val="24"/>
        </w:rPr>
        <w:t xml:space="preserve"> to get her book back from her brother.  Her dramatic presentation is over-the-top enough to convince Lucas that she is actually being attacked by aliens.</w:t>
      </w:r>
    </w:p>
    <w:p w:rsidR="00000000" w:rsidRDefault="001B09D4">
      <w:pPr>
        <w:rPr>
          <w:b/>
          <w:bCs/>
          <w:sz w:val="24"/>
          <w:szCs w:val="24"/>
        </w:rPr>
      </w:pPr>
    </w:p>
    <w:p w:rsidR="00000000" w:rsidRDefault="001B09D4">
      <w:pPr>
        <w:rPr>
          <w:b/>
          <w:bCs/>
          <w:sz w:val="24"/>
          <w:szCs w:val="24"/>
        </w:rPr>
      </w:pPr>
      <w:r>
        <w:rPr>
          <w:b/>
          <w:bCs/>
          <w:sz w:val="24"/>
          <w:szCs w:val="24"/>
        </w:rPr>
        <w:t>Lastly, and most importantly, Am</w:t>
      </w:r>
      <w:r>
        <w:rPr>
          <w:b/>
          <w:bCs/>
          <w:sz w:val="24"/>
          <w:szCs w:val="24"/>
        </w:rPr>
        <w:t xml:space="preserve">y is clearly creative when she plans the mock alien attack in order to get her book back from Lucas.  She also exhibits a strong imagination and vocabulary consistently, describing the </w:t>
      </w:r>
      <w:r>
        <w:rPr>
          <w:b/>
          <w:bCs/>
          <w:sz w:val="24"/>
          <w:szCs w:val="24"/>
        </w:rPr>
        <w:t>“</w:t>
      </w:r>
      <w:r>
        <w:rPr>
          <w:b/>
          <w:bCs/>
          <w:sz w:val="24"/>
          <w:szCs w:val="24"/>
        </w:rPr>
        <w:t>beads of milky liquid ooz[ing] out of the yellow eyes</w:t>
      </w:r>
      <w:r>
        <w:rPr>
          <w:b/>
          <w:bCs/>
          <w:sz w:val="24"/>
          <w:szCs w:val="24"/>
        </w:rPr>
        <w:t>”</w:t>
      </w:r>
      <w:r>
        <w:rPr>
          <w:b/>
          <w:bCs/>
          <w:sz w:val="24"/>
          <w:szCs w:val="24"/>
        </w:rPr>
        <w:t xml:space="preserve"> during this att</w:t>
      </w:r>
      <w:r>
        <w:rPr>
          <w:b/>
          <w:bCs/>
          <w:sz w:val="24"/>
          <w:szCs w:val="24"/>
        </w:rPr>
        <w:t>ack.</w:t>
      </w:r>
    </w:p>
    <w:p w:rsidR="00000000" w:rsidRDefault="001B09D4">
      <w:pPr>
        <w:rPr>
          <w:b/>
          <w:bCs/>
          <w:sz w:val="24"/>
          <w:szCs w:val="24"/>
        </w:rPr>
      </w:pPr>
    </w:p>
    <w:p w:rsidR="00000000" w:rsidRDefault="001B09D4">
      <w:pPr>
        <w:rPr>
          <w:b/>
          <w:bCs/>
          <w:sz w:val="24"/>
          <w:szCs w:val="24"/>
        </w:rPr>
      </w:pPr>
      <w:r>
        <w:rPr>
          <w:b/>
          <w:bCs/>
          <w:color w:val="000080"/>
          <w:sz w:val="24"/>
          <w:szCs w:val="24"/>
        </w:rPr>
        <w:t>Conclusion</w:t>
      </w:r>
    </w:p>
    <w:p w:rsidR="00000000" w:rsidRDefault="001B09D4">
      <w:pPr>
        <w:rPr>
          <w:b/>
          <w:bCs/>
          <w:sz w:val="24"/>
          <w:szCs w:val="24"/>
        </w:rPr>
      </w:pPr>
      <w:r>
        <w:rPr>
          <w:b/>
          <w:bCs/>
          <w:sz w:val="24"/>
          <w:szCs w:val="24"/>
        </w:rPr>
        <w:t xml:space="preserve">- the </w:t>
      </w:r>
      <w:r>
        <w:rPr>
          <w:b/>
          <w:bCs/>
          <w:color w:val="FF0000"/>
          <w:sz w:val="24"/>
          <w:szCs w:val="24"/>
        </w:rPr>
        <w:t xml:space="preserve">character should be summed up </w:t>
      </w:r>
      <w:r>
        <w:rPr>
          <w:b/>
          <w:bCs/>
          <w:sz w:val="24"/>
          <w:szCs w:val="24"/>
        </w:rPr>
        <w:t xml:space="preserve">in a few succinct words.  An overall view of the </w:t>
      </w:r>
      <w:r>
        <w:rPr>
          <w:b/>
          <w:bCs/>
          <w:sz w:val="24"/>
          <w:szCs w:val="24"/>
        </w:rPr>
        <w:lastRenderedPageBreak/>
        <w:t>character may also be supplied</w:t>
      </w:r>
    </w:p>
    <w:p w:rsidR="00000000" w:rsidRDefault="001B09D4">
      <w:pPr>
        <w:rPr>
          <w:b/>
          <w:bCs/>
          <w:sz w:val="24"/>
          <w:szCs w:val="24"/>
        </w:rPr>
      </w:pPr>
    </w:p>
    <w:p w:rsidR="001B09D4" w:rsidRDefault="001B09D4">
      <w:pPr>
        <w:tabs>
          <w:tab w:val="left" w:pos="720"/>
        </w:tabs>
        <w:ind w:left="720" w:hanging="720"/>
      </w:pPr>
      <w:r>
        <w:rPr>
          <w:b/>
          <w:bCs/>
          <w:sz w:val="24"/>
          <w:szCs w:val="24"/>
        </w:rPr>
        <w:t xml:space="preserve">Ex.   </w:t>
      </w:r>
      <w:r>
        <w:rPr>
          <w:b/>
          <w:bCs/>
          <w:sz w:val="24"/>
          <w:szCs w:val="24"/>
        </w:rPr>
        <w:tab/>
        <w:t>Amy demonstrates many strong character traits, providing her with the confidence to confront her bullying brother a</w:t>
      </w:r>
      <w:r>
        <w:rPr>
          <w:b/>
          <w:bCs/>
          <w:sz w:val="24"/>
          <w:szCs w:val="24"/>
        </w:rPr>
        <w:t>nd get her book back in this story.</w:t>
      </w:r>
    </w:p>
    <w:sectPr w:rsidR="001B09D4">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312"/>
    <w:rsid w:val="001B09D4"/>
    <w:rsid w:val="00DE4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4069851-89BD-4268-9BCE-860ED1C9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Rautiainen</dc:creator>
  <cp:keywords/>
  <dc:description/>
  <cp:lastModifiedBy>David Rautiainen</cp:lastModifiedBy>
  <cp:revision>2</cp:revision>
  <dcterms:created xsi:type="dcterms:W3CDTF">2021-11-17T13:37:00Z</dcterms:created>
  <dcterms:modified xsi:type="dcterms:W3CDTF">2021-11-17T13:37:00Z</dcterms:modified>
</cp:coreProperties>
</file>