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80F9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ENG 2D Exam Review</w:t>
      </w:r>
    </w:p>
    <w:p w:rsidR="00000000" w:rsidRDefault="00E80F9E">
      <w:pPr>
        <w:rPr>
          <w:b/>
          <w:bCs/>
          <w:sz w:val="24"/>
          <w:szCs w:val="24"/>
        </w:rPr>
      </w:pPr>
    </w:p>
    <w:p w:rsidR="00000000" w:rsidRDefault="00E80F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Major Works</w:t>
      </w:r>
    </w:p>
    <w:p w:rsidR="00000000" w:rsidRDefault="00E80F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* Be able to complete a comparison essay between the two major works, using proper essay / paragraph structure; what themes, central ideas, motifs are consistent between the works?  Create </w:t>
      </w:r>
      <w:r>
        <w:rPr>
          <w:sz w:val="24"/>
          <w:szCs w:val="24"/>
        </w:rPr>
        <w:t>point form tables / outlines for such themes.</w:t>
      </w:r>
    </w:p>
    <w:p w:rsidR="00000000" w:rsidRDefault="00E80F9E">
      <w:pPr>
        <w:rPr>
          <w:b/>
          <w:bCs/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Key Devices Discussed in class: </w:t>
      </w: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>Pathetic fallacy, symbolism, dramatic irony, anachronism, metaphor, simile, personification, soliloquy, repetition, etc.</w:t>
      </w: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>- be able to define + give exs.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b/>
          <w:bCs/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Lord of the Flies </w:t>
      </w:r>
      <w:r>
        <w:rPr>
          <w:b/>
          <w:bCs/>
          <w:sz w:val="24"/>
          <w:szCs w:val="24"/>
        </w:rPr>
        <w:t xml:space="preserve">by </w:t>
      </w:r>
      <w:r>
        <w:rPr>
          <w:b/>
          <w:bCs/>
          <w:sz w:val="24"/>
          <w:szCs w:val="24"/>
        </w:rPr>
        <w:t>William Golding</w:t>
      </w: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 xml:space="preserve">Summary: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 xml:space="preserve">3 Essential Themes + Exs-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 xml:space="preserve">3 Essential  Symbols + significance -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 xml:space="preserve">2 Essential Quotes + significance -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b/>
          <w:bCs/>
          <w:sz w:val="24"/>
          <w:szCs w:val="24"/>
        </w:rPr>
      </w:pPr>
    </w:p>
    <w:p w:rsidR="00000000" w:rsidRDefault="00E80F9E">
      <w:pPr>
        <w:rPr>
          <w:b/>
          <w:bCs/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Macbeth</w:t>
      </w:r>
      <w:r>
        <w:rPr>
          <w:b/>
          <w:bCs/>
          <w:sz w:val="24"/>
          <w:szCs w:val="24"/>
        </w:rPr>
        <w:t xml:space="preserve"> by William Shakespeare</w:t>
      </w: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 xml:space="preserve">Summary: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  <w:sectPr w:rsidR="00000000">
          <w:type w:val="continuous"/>
          <w:pgSz w:w="12240" w:h="15840"/>
          <w:pgMar w:top="900" w:right="1440" w:bottom="630" w:left="1440" w:header="1440" w:footer="1440" w:gutter="0"/>
          <w:cols w:space="720"/>
        </w:sectPr>
      </w:pP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Essential Themes + Exs-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 xml:space="preserve">3 Essential Symbols + significance -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sz w:val="24"/>
          <w:szCs w:val="24"/>
        </w:rPr>
        <w:t>2 Essential Quotes + significanc</w:t>
      </w:r>
      <w:r>
        <w:rPr>
          <w:sz w:val="24"/>
          <w:szCs w:val="24"/>
        </w:rPr>
        <w:t xml:space="preserve">e - </w:t>
      </w: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</w:p>
    <w:p w:rsidR="00000000" w:rsidRDefault="00E80F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Mythology</w:t>
      </w:r>
      <w:r>
        <w:rPr>
          <w:sz w:val="24"/>
          <w:szCs w:val="24"/>
        </w:rPr>
        <w:t xml:space="preserve"> - How do these stories from various cultures help to shape their / our behaviour, represent their / our values, and demonstrate the interests of societies of the past?  What are modern examples?  Be able to read and answer Qs, relating</w:t>
      </w:r>
      <w:r>
        <w:rPr>
          <w:sz w:val="24"/>
          <w:szCs w:val="24"/>
        </w:rPr>
        <w:t xml:space="preserve"> ideas to myths we read.</w:t>
      </w:r>
    </w:p>
    <w:p w:rsidR="00000000" w:rsidRDefault="00E80F9E">
      <w:pPr>
        <w:rPr>
          <w:sz w:val="24"/>
          <w:szCs w:val="24"/>
        </w:rPr>
      </w:pPr>
    </w:p>
    <w:tbl>
      <w:tblPr>
        <w:tblW w:w="0" w:type="auto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4590"/>
        <w:gridCol w:w="41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Theme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Lord of the Flies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Macbeth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Loss of Civilization / Decay of society</w:t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</w:t>
            </w:r>
          </w:p>
          <w:p w:rsidR="00000000" w:rsidRDefault="00E8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- of speech</w:t>
            </w: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of Innocence</w:t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Justice</w:t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 / descent into savagery</w:t>
            </w: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/ Loss of identity</w:t>
            </w:r>
          </w:p>
          <w:p w:rsidR="00000000" w:rsidRDefault="00E8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Appearances </w:t>
            </w:r>
            <w:r>
              <w:rPr>
                <w:sz w:val="24"/>
                <w:szCs w:val="24"/>
              </w:rPr>
              <w:t>v reality</w:t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 of the Unknown</w:t>
            </w:r>
            <w:r>
              <w:rPr>
                <w:sz w:val="24"/>
                <w:szCs w:val="24"/>
              </w:rPr>
              <w:tab/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E80F9E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Insight / Wisdom</w:t>
            </w:r>
          </w:p>
          <w:p w:rsidR="00000000" w:rsidRDefault="00E80F9E">
            <w:pPr>
              <w:rPr>
                <w:sz w:val="24"/>
                <w:szCs w:val="24"/>
              </w:rPr>
            </w:pPr>
          </w:p>
          <w:p w:rsidR="00000000" w:rsidRDefault="00E80F9E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80F9E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E80F9E" w:rsidRDefault="00E80F9E">
      <w:pPr>
        <w:rPr>
          <w:sz w:val="24"/>
          <w:szCs w:val="24"/>
        </w:rPr>
      </w:pPr>
    </w:p>
    <w:sectPr w:rsidR="00E80F9E">
      <w:type w:val="continuous"/>
      <w:pgSz w:w="12240" w:h="15840"/>
      <w:pgMar w:top="900" w:right="1440" w:bottom="63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B3"/>
    <w:rsid w:val="00553DB3"/>
    <w:rsid w:val="00E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FBB452-F0C4-4311-8F63-610B481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2023-02-01T14:51:00Z</dcterms:created>
  <dcterms:modified xsi:type="dcterms:W3CDTF">2023-02-01T14:51:00Z</dcterms:modified>
</cp:coreProperties>
</file>