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1387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Lord of the Flies </w:t>
      </w:r>
    </w:p>
    <w:p w:rsidR="00000000" w:rsidRDefault="00A1387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Review</w:t>
      </w:r>
    </w:p>
    <w:p w:rsidR="00000000" w:rsidRDefault="00A13875">
      <w:pPr>
        <w:rPr>
          <w:sz w:val="24"/>
          <w:szCs w:val="24"/>
        </w:rPr>
      </w:pPr>
    </w:p>
    <w:p w:rsidR="00000000" w:rsidRDefault="00A13875">
      <w:pPr>
        <w:rPr>
          <w:sz w:val="24"/>
          <w:szCs w:val="24"/>
        </w:rPr>
      </w:pPr>
      <w:r>
        <w:rPr>
          <w:sz w:val="24"/>
          <w:szCs w:val="24"/>
        </w:rPr>
        <w:t>Characters - What do the following characters represent on the island?  Provide an example.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Ralph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Piggy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/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:rsidR="00000000" w:rsidRDefault="00A13875">
      <w:pPr>
        <w:rPr>
          <w:sz w:val="24"/>
          <w:szCs w:val="24"/>
        </w:rPr>
      </w:pPr>
    </w:p>
    <w:p w:rsidR="00000000" w:rsidRDefault="00A13875">
      <w:pPr>
        <w:rPr>
          <w:sz w:val="24"/>
          <w:szCs w:val="24"/>
        </w:rPr>
      </w:pPr>
    </w:p>
    <w:p w:rsidR="00000000" w:rsidRDefault="00A13875">
      <w:pPr>
        <w:rPr>
          <w:sz w:val="24"/>
          <w:szCs w:val="24"/>
        </w:rPr>
      </w:pPr>
      <w:r>
        <w:rPr>
          <w:sz w:val="24"/>
          <w:szCs w:val="24"/>
        </w:rPr>
        <w:t>Themes - Provide an example of how the following themes are demonstrated throughout the novel.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of Innocence / coming of age / rites of passage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 of the unknown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of identity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darkness of human 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/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:rsidR="00000000" w:rsidRDefault="00A13875">
      <w:pPr>
        <w:rPr>
          <w:sz w:val="24"/>
          <w:szCs w:val="24"/>
        </w:rPr>
      </w:pPr>
    </w:p>
    <w:p w:rsidR="00000000" w:rsidRDefault="00A13875">
      <w:pPr>
        <w:rPr>
          <w:sz w:val="24"/>
          <w:szCs w:val="24"/>
        </w:rPr>
      </w:pPr>
    </w:p>
    <w:p w:rsidR="00000000" w:rsidRDefault="00A13875">
      <w:pPr>
        <w:rPr>
          <w:sz w:val="24"/>
          <w:szCs w:val="24"/>
        </w:rPr>
      </w:pPr>
      <w:r>
        <w:rPr>
          <w:sz w:val="24"/>
          <w:szCs w:val="24"/>
        </w:rPr>
        <w:t>Symbols - Indicate how the following symbols are shown throughout the novel.  Link each to a central character and explain the connection.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Conch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Piggy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Glasses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/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rPr>
                <w:sz w:val="24"/>
                <w:szCs w:val="24"/>
              </w:rPr>
            </w:pPr>
          </w:p>
          <w:p w:rsidR="00000000" w:rsidRDefault="00A13875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13875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:rsidR="00A13875" w:rsidRDefault="00A13875"/>
    <w:sectPr w:rsidR="00A13875">
      <w:type w:val="continuous"/>
      <w:pgSz w:w="12240" w:h="15840"/>
      <w:pgMar w:top="810" w:right="1440" w:bottom="99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A"/>
    <w:rsid w:val="00A13875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F4DB8C-A4D5-41DF-B516-6AAEA569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2021-11-17T13:36:00Z</dcterms:created>
  <dcterms:modified xsi:type="dcterms:W3CDTF">2021-11-17T13:36:00Z</dcterms:modified>
</cp:coreProperties>
</file>